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B3FDB" w14:textId="77777777" w:rsidR="00E67184" w:rsidRDefault="00E67184" w:rsidP="00E67184">
      <w:r>
        <w:t xml:space="preserve">LA COMMUNAUTE D’AGGLOMERATION PAYS BASQUE DGA MOBILITES </w:t>
      </w:r>
    </w:p>
    <w:p w14:paraId="310D7A9E" w14:textId="77777777" w:rsidR="00E67184" w:rsidRDefault="00E67184" w:rsidP="00E67184">
      <w:r>
        <w:t xml:space="preserve">Recrute pour la Direction de la Stratégie et de la Prospective Territoriales </w:t>
      </w:r>
    </w:p>
    <w:p w14:paraId="6D25D2DE" w14:textId="77777777" w:rsidR="00E67184" w:rsidRDefault="00E67184" w:rsidP="00E67184">
      <w:r>
        <w:t xml:space="preserve">Un Chargé de mission Schéma Directeur – Agenda d’Accessibilité Programmée (H/F) – (Sd’AP) Catégorie A / Cadre d’emplois des Attachés Territoriaux ou Ingénieurs Territoriaux </w:t>
      </w:r>
      <w:r>
        <w:br/>
        <w:t xml:space="preserve">Contrat de projet de 3 ans, à temps complet </w:t>
      </w:r>
    </w:p>
    <w:p w14:paraId="5F1775D3" w14:textId="77777777" w:rsidR="00E67184" w:rsidRDefault="00E67184" w:rsidP="00E67184">
      <w:r>
        <w:t xml:space="preserve">Rattaché.e à la Directrice de la Stratégie et de la Prospective Territoriales et dans le cadre d’un contrat de projet, vous avez pour missions principales avec l’appui de la mission Accessibilité : </w:t>
      </w:r>
      <w:r>
        <w:br/>
        <w:t xml:space="preserve">- Concevoir, réaliser et suivre le Schéma directeur - Agenda d’Accessibilité Programmée (Sd’AP) à l’échelle du territoire du Syndicat des Mobilités Pays Basque-Adour (SMPBA) - (161 communes à compter du 1er juillet 2021) - Etre le référent accessibilité du Syndicat des Mobilités. </w:t>
      </w:r>
    </w:p>
    <w:p w14:paraId="220FFE24" w14:textId="77777777" w:rsidR="00E67184" w:rsidRDefault="00E67184" w:rsidP="00E67184">
      <w:r>
        <w:t>En réponse à l’application de la loi du 11 février 2005, de la loi LOM et en conformité avec la stratégie portée par la mission accessibilité de la CAPB, vous êtes amené à :</w:t>
      </w:r>
    </w:p>
    <w:p w14:paraId="5A95606D" w14:textId="77777777" w:rsidR="00E67184" w:rsidRDefault="00E67184" w:rsidP="00E67184">
      <w:r>
        <w:rPr>
          <w:b/>
          <w:bCs/>
        </w:rPr>
        <w:t>* Piloter et coordonner la démarche de conception du Sd’AP</w:t>
      </w:r>
      <w:r>
        <w:t xml:space="preserve"> </w:t>
      </w:r>
      <w:r>
        <w:br/>
        <w:t xml:space="preserve">- Établir le cahier des charges de consultation et suivre les travaux de la MOE </w:t>
      </w:r>
      <w:r>
        <w:br/>
        <w:t>- Mobiliser les services concernés par le Sd’AP (travaux, suivi délégataires, donnée transport, etc.) et organiser la mobilisation des partenaires (communes, départements, délégataires de service public, etc.)</w:t>
      </w:r>
      <w:r>
        <w:br/>
        <w:t xml:space="preserve">- Déposer le Sd’AP </w:t>
      </w:r>
    </w:p>
    <w:p w14:paraId="2FA11C07" w14:textId="77777777" w:rsidR="00E67184" w:rsidRDefault="00E67184" w:rsidP="00E67184">
      <w:r>
        <w:rPr>
          <w:b/>
          <w:bCs/>
        </w:rPr>
        <w:t>* Assurer le suivi de mise en œuvre du Sd’AP</w:t>
      </w:r>
      <w:r>
        <w:t xml:space="preserve"> </w:t>
      </w:r>
      <w:r>
        <w:br/>
        <w:t xml:space="preserve">- Veiller au respect des objectifs annuels </w:t>
      </w:r>
      <w:r>
        <w:br/>
        <w:t xml:space="preserve">- Mettre à jour la donnée </w:t>
      </w:r>
      <w:r>
        <w:br/>
        <w:t xml:space="preserve">- Établir les documents de suivi au Préfet Services de mobilités </w:t>
      </w:r>
      <w:r>
        <w:br/>
        <w:t xml:space="preserve">- Appuyer la DSM (Direction des services de Mobilités) sur le déploiement des services TPMR / TAD et la chargée de mission Circulation/Déplacements sur l’étude TPMR </w:t>
      </w:r>
      <w:r>
        <w:br/>
        <w:t xml:space="preserve">- Accompagnement à la rédaction des cahiers des charges des appels d’offres sur la partie accessibilité </w:t>
      </w:r>
      <w:r>
        <w:br/>
        <w:t xml:space="preserve">- Veille juridique sur la règlementation </w:t>
      </w:r>
    </w:p>
    <w:p w14:paraId="52BCF7A2" w14:textId="77777777" w:rsidR="00E67184" w:rsidRDefault="00E67184" w:rsidP="00E67184">
      <w:r>
        <w:rPr>
          <w:b/>
          <w:bCs/>
        </w:rPr>
        <w:t>* Systèmes / Outils</w:t>
      </w:r>
      <w:r>
        <w:t xml:space="preserve"> </w:t>
      </w:r>
      <w:r>
        <w:br/>
        <w:t xml:space="preserve">- Appuyer le Service Outils Numériques dans la mise en conformité des systèmes déployés à destination des usagers (information voyageurs, billettique) </w:t>
      </w:r>
      <w:r>
        <w:br/>
        <w:t xml:space="preserve">- Être le référent accessibilité numérique et veiller au respect des règles d’accessibilités des plateformes numériques Txik-Txak : site internet, applications </w:t>
      </w:r>
      <w:r>
        <w:br/>
        <w:t>- Élaborer et suivre le schéma pluriannuel d’accessibilité numérique en grande transversalité au sein du SMPBA Participer à l’actualisation des documents de planification dont le plan de mobilité.</w:t>
      </w:r>
    </w:p>
    <w:p w14:paraId="3674D972" w14:textId="77777777" w:rsidR="00E67184" w:rsidRDefault="00E67184" w:rsidP="00E67184"/>
    <w:p w14:paraId="3BC6AADA" w14:textId="77777777" w:rsidR="00E67184" w:rsidRDefault="00E67184" w:rsidP="00E67184">
      <w:r>
        <w:t xml:space="preserve">De formation supérieure BAC +5 et/ou justifiant d’expériences acquises dans le domaine, vous connaissez les attentes d’un Sd’AP et la méthodologie de projet. Doté de qualités relationnelles et disponible, vous avez démontré votre capacité d’analyse, de synthèse et d’anticipation. Vous êtes autonome et polyvalent. </w:t>
      </w:r>
    </w:p>
    <w:p w14:paraId="4F954F20" w14:textId="77777777" w:rsidR="00E67184" w:rsidRDefault="00E67184" w:rsidP="00E67184">
      <w:r>
        <w:t xml:space="preserve">CARACTERISTIQUES DU POSTE : </w:t>
      </w:r>
      <w:r>
        <w:br/>
        <w:t xml:space="preserve">Recrutement par voie contractuelle pour une durée de 3 ans - Poste basé au Syndicat des Mobilités Pays Basque Adour au Forum à Bayonne </w:t>
      </w:r>
    </w:p>
    <w:p w14:paraId="2E0967FA" w14:textId="77777777" w:rsidR="00E67184" w:rsidRDefault="00E67184" w:rsidP="00E67184"/>
    <w:p w14:paraId="39E6A422" w14:textId="77777777" w:rsidR="00E67184" w:rsidRDefault="00E67184" w:rsidP="00E67184">
      <w:r>
        <w:t xml:space="preserve">Merci d’adresser votre candidature par mail : </w:t>
      </w:r>
      <w:hyperlink r:id="rId4" w:history="1">
        <w:r>
          <w:rPr>
            <w:rStyle w:val="Lienhypertexte"/>
          </w:rPr>
          <w:t>recrutement@communaute-paysbasque.fr</w:t>
        </w:r>
      </w:hyperlink>
      <w:r>
        <w:t xml:space="preserve">, à l’attention de M. le Président de la Communauté d’Agglomération Pays Basque, Direction des Ressources Humaines, Service Gestion des Emplois et Compétences, en précisant la référence suivante : 67-2021-MOB, au plus tard le lundi 2 août 2021. </w:t>
      </w:r>
    </w:p>
    <w:p w14:paraId="60337CAC" w14:textId="77777777" w:rsidR="00E67184" w:rsidRDefault="00E67184" w:rsidP="00E67184">
      <w:r>
        <w:t>Les entretiens de recrutement se tiendront à compter du 23 août 2021</w:t>
      </w:r>
    </w:p>
    <w:p w14:paraId="3242C7E6" w14:textId="77777777" w:rsidR="00E67184" w:rsidRDefault="00E67184" w:rsidP="00E67184"/>
    <w:p w14:paraId="46FB8E3B" w14:textId="77777777" w:rsidR="00556B06" w:rsidRDefault="00556B06"/>
    <w:sectPr w:rsidR="00556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84"/>
    <w:rsid w:val="00556B06"/>
    <w:rsid w:val="00E671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B80F"/>
  <w15:chartTrackingRefBased/>
  <w15:docId w15:val="{AB012CC9-5D20-4274-BFD6-88655597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184"/>
    <w:pPr>
      <w:spacing w:line="25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E671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41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crutement@communaute-paysbasqu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2834</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BAIL Amelie</dc:creator>
  <cp:keywords/>
  <dc:description/>
  <cp:lastModifiedBy>LE BAIL Amelie</cp:lastModifiedBy>
  <cp:revision>1</cp:revision>
  <dcterms:created xsi:type="dcterms:W3CDTF">2021-07-12T09:03:00Z</dcterms:created>
  <dcterms:modified xsi:type="dcterms:W3CDTF">2021-07-12T09:04:00Z</dcterms:modified>
</cp:coreProperties>
</file>